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BD5" w:rsidRDefault="00B73BD5" w:rsidP="00921CAF">
      <w:pPr>
        <w:pStyle w:val="ConsPlusNormal"/>
        <w:widowControl/>
        <w:spacing w:line="288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36092F">
        <w:rPr>
          <w:rFonts w:ascii="Times New Roman" w:eastAsia="Calibri" w:hAnsi="Times New Roman"/>
          <w:b/>
          <w:sz w:val="28"/>
          <w:szCs w:val="28"/>
        </w:rPr>
        <w:t xml:space="preserve">О ходе реализации на территории </w:t>
      </w:r>
      <w:proofErr w:type="spellStart"/>
      <w:r w:rsidRPr="0036092F">
        <w:rPr>
          <w:rFonts w:ascii="Times New Roman" w:eastAsia="Calibri" w:hAnsi="Times New Roman"/>
          <w:b/>
          <w:sz w:val="28"/>
          <w:szCs w:val="28"/>
        </w:rPr>
        <w:t>м.о</w:t>
      </w:r>
      <w:proofErr w:type="spellEnd"/>
      <w:r w:rsidRPr="0036092F">
        <w:rPr>
          <w:rFonts w:ascii="Times New Roman" w:eastAsia="Calibri" w:hAnsi="Times New Roman"/>
          <w:b/>
          <w:sz w:val="28"/>
          <w:szCs w:val="28"/>
        </w:rPr>
        <w:t>. г. Пыть-Ях р</w:t>
      </w:r>
      <w:r>
        <w:rPr>
          <w:rFonts w:ascii="Times New Roman" w:eastAsia="Calibri" w:hAnsi="Times New Roman"/>
          <w:b/>
          <w:sz w:val="28"/>
          <w:szCs w:val="28"/>
        </w:rPr>
        <w:t>егиональных проектов, основанных</w:t>
      </w:r>
      <w:r w:rsidRPr="0036092F">
        <w:rPr>
          <w:rFonts w:ascii="Times New Roman" w:eastAsia="Calibri" w:hAnsi="Times New Roman"/>
          <w:b/>
          <w:sz w:val="28"/>
          <w:szCs w:val="28"/>
        </w:rPr>
        <w:t xml:space="preserve"> на национальных проектах РФ</w:t>
      </w:r>
    </w:p>
    <w:p w:rsidR="00B73BD5" w:rsidRPr="0097532C" w:rsidRDefault="005C61BC" w:rsidP="00921CAF">
      <w:pPr>
        <w:pStyle w:val="ConsPlusNormal"/>
        <w:widowControl/>
        <w:spacing w:line="288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по состоянию на 1 ноября</w:t>
      </w:r>
      <w:r w:rsidR="00CB04D8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="00B73BD5">
        <w:rPr>
          <w:rFonts w:ascii="Times New Roman" w:eastAsia="Calibri" w:hAnsi="Times New Roman"/>
          <w:b/>
          <w:sz w:val="28"/>
          <w:szCs w:val="28"/>
        </w:rPr>
        <w:t>2020 года.</w:t>
      </w:r>
    </w:p>
    <w:p w:rsidR="00287A32" w:rsidRDefault="00B73BD5" w:rsidP="008C0C96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3BD5">
        <w:rPr>
          <w:rFonts w:ascii="Times New Roman" w:hAnsi="Times New Roman" w:cs="Times New Roman"/>
          <w:sz w:val="28"/>
          <w:szCs w:val="28"/>
        </w:rPr>
        <w:tab/>
      </w:r>
      <w:r w:rsidR="008C0C96">
        <w:rPr>
          <w:rFonts w:ascii="Times New Roman" w:hAnsi="Times New Roman" w:cs="Times New Roman"/>
          <w:sz w:val="28"/>
          <w:szCs w:val="28"/>
        </w:rPr>
        <w:t xml:space="preserve">На территории города Пыть-Ях реализуются </w:t>
      </w:r>
      <w:r w:rsidRPr="00B73BD5">
        <w:rPr>
          <w:rFonts w:ascii="Times New Roman" w:hAnsi="Times New Roman" w:cs="Times New Roman"/>
          <w:sz w:val="28"/>
          <w:szCs w:val="28"/>
        </w:rPr>
        <w:t xml:space="preserve">7 национальных проектов </w:t>
      </w:r>
      <w:r w:rsidR="007F2964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B73BD5">
        <w:rPr>
          <w:rFonts w:ascii="Times New Roman" w:hAnsi="Times New Roman" w:cs="Times New Roman"/>
          <w:sz w:val="28"/>
          <w:szCs w:val="28"/>
        </w:rPr>
        <w:t xml:space="preserve">24 региональных проекта (РП), посредством выполнения мероприятий и достижения показателей </w:t>
      </w:r>
      <w:r w:rsidR="00287A32">
        <w:rPr>
          <w:rFonts w:ascii="Times New Roman" w:hAnsi="Times New Roman" w:cs="Times New Roman"/>
          <w:sz w:val="28"/>
          <w:szCs w:val="28"/>
        </w:rPr>
        <w:t>10</w:t>
      </w:r>
      <w:r w:rsidRPr="00B73BD5">
        <w:rPr>
          <w:rFonts w:ascii="Times New Roman" w:hAnsi="Times New Roman" w:cs="Times New Roman"/>
          <w:sz w:val="28"/>
          <w:szCs w:val="28"/>
        </w:rPr>
        <w:t xml:space="preserve"> муниципальных программ. </w:t>
      </w:r>
    </w:p>
    <w:p w:rsidR="008C0C96" w:rsidRPr="00B73BD5" w:rsidRDefault="008C0C96" w:rsidP="008C0C96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73BD5" w:rsidRPr="00B73BD5" w:rsidRDefault="00B73BD5" w:rsidP="008E00D4">
      <w:pPr>
        <w:tabs>
          <w:tab w:val="left" w:pos="1134"/>
        </w:tabs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3BD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B73BD5">
        <w:rPr>
          <w:rFonts w:ascii="Times New Roman" w:hAnsi="Times New Roman" w:cs="Times New Roman"/>
          <w:b/>
          <w:sz w:val="28"/>
          <w:szCs w:val="28"/>
        </w:rPr>
        <w:t>. Статус проектов по финансированию мероприятий</w:t>
      </w:r>
    </w:p>
    <w:p w:rsidR="00B73BD5" w:rsidRPr="00B73BD5" w:rsidRDefault="00B73BD5" w:rsidP="008E00D4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73BD5">
        <w:rPr>
          <w:rFonts w:ascii="Times New Roman" w:hAnsi="Times New Roman" w:cs="Times New Roman"/>
          <w:sz w:val="28"/>
          <w:szCs w:val="28"/>
        </w:rPr>
        <w:t>На 2020 г муниципальными программами на реализацию национальных проектов преду</w:t>
      </w:r>
      <w:r w:rsidR="00116F76">
        <w:rPr>
          <w:rFonts w:ascii="Times New Roman" w:hAnsi="Times New Roman" w:cs="Times New Roman"/>
          <w:sz w:val="28"/>
          <w:szCs w:val="28"/>
        </w:rPr>
        <w:t xml:space="preserve">смотрено </w:t>
      </w:r>
      <w:r w:rsidR="003E6718">
        <w:rPr>
          <w:rFonts w:ascii="Times New Roman" w:hAnsi="Times New Roman" w:cs="Times New Roman"/>
          <w:sz w:val="28"/>
          <w:szCs w:val="28"/>
        </w:rPr>
        <w:t>428</w:t>
      </w:r>
      <w:r w:rsidR="00B545B6">
        <w:rPr>
          <w:rFonts w:ascii="Times New Roman" w:hAnsi="Times New Roman" w:cs="Times New Roman"/>
          <w:sz w:val="28"/>
          <w:szCs w:val="28"/>
        </w:rPr>
        <w:t>,4</w:t>
      </w:r>
      <w:r w:rsidRPr="00B73B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3BD5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Pr="00B73BD5">
        <w:rPr>
          <w:rFonts w:ascii="Times New Roman" w:hAnsi="Times New Roman" w:cs="Times New Roman"/>
          <w:sz w:val="28"/>
          <w:szCs w:val="28"/>
        </w:rPr>
        <w:t>., в том числе за счет средств:</w:t>
      </w:r>
    </w:p>
    <w:p w:rsidR="00B73BD5" w:rsidRPr="00FA2300" w:rsidRDefault="00782706" w:rsidP="008E00D4">
      <w:pPr>
        <w:pStyle w:val="a3"/>
        <w:numPr>
          <w:ilvl w:val="0"/>
          <w:numId w:val="1"/>
        </w:num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2300">
        <w:rPr>
          <w:rFonts w:ascii="Times New Roman" w:hAnsi="Times New Roman" w:cs="Times New Roman"/>
          <w:sz w:val="28"/>
          <w:szCs w:val="28"/>
        </w:rPr>
        <w:t xml:space="preserve">окружного бюджета – </w:t>
      </w:r>
      <w:r w:rsidR="005A0E0F">
        <w:rPr>
          <w:rFonts w:ascii="Times New Roman" w:hAnsi="Times New Roman" w:cs="Times New Roman"/>
          <w:sz w:val="28"/>
          <w:szCs w:val="28"/>
        </w:rPr>
        <w:t xml:space="preserve">360,3 млн. </w:t>
      </w:r>
      <w:proofErr w:type="spellStart"/>
      <w:r w:rsidR="005A0E0F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5A0E0F">
        <w:rPr>
          <w:rFonts w:ascii="Times New Roman" w:hAnsi="Times New Roman" w:cs="Times New Roman"/>
          <w:sz w:val="28"/>
          <w:szCs w:val="28"/>
        </w:rPr>
        <w:t xml:space="preserve"> (84</w:t>
      </w:r>
      <w:r w:rsidR="00921CAF">
        <w:rPr>
          <w:rFonts w:ascii="Times New Roman" w:hAnsi="Times New Roman" w:cs="Times New Roman"/>
          <w:sz w:val="28"/>
          <w:szCs w:val="28"/>
        </w:rPr>
        <w:t>,1</w:t>
      </w:r>
      <w:r w:rsidR="00B73BD5" w:rsidRPr="00FA2300">
        <w:rPr>
          <w:rFonts w:ascii="Times New Roman" w:hAnsi="Times New Roman" w:cs="Times New Roman"/>
          <w:sz w:val="28"/>
          <w:szCs w:val="28"/>
        </w:rPr>
        <w:t>%);</w:t>
      </w:r>
    </w:p>
    <w:p w:rsidR="00B73BD5" w:rsidRPr="00FA2300" w:rsidRDefault="00116F76" w:rsidP="008E00D4">
      <w:pPr>
        <w:pStyle w:val="a3"/>
        <w:numPr>
          <w:ilvl w:val="0"/>
          <w:numId w:val="1"/>
        </w:num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2300">
        <w:rPr>
          <w:rFonts w:ascii="Times New Roman" w:hAnsi="Times New Roman" w:cs="Times New Roman"/>
          <w:sz w:val="28"/>
          <w:szCs w:val="28"/>
        </w:rPr>
        <w:t>местного бюджета –</w:t>
      </w:r>
      <w:r w:rsidR="00782706" w:rsidRPr="00FA2300">
        <w:rPr>
          <w:rFonts w:ascii="Times New Roman" w:hAnsi="Times New Roman" w:cs="Times New Roman"/>
          <w:sz w:val="28"/>
          <w:szCs w:val="28"/>
        </w:rPr>
        <w:t xml:space="preserve"> </w:t>
      </w:r>
      <w:r w:rsidR="003E6718">
        <w:rPr>
          <w:rFonts w:ascii="Times New Roman" w:hAnsi="Times New Roman" w:cs="Times New Roman"/>
          <w:sz w:val="28"/>
          <w:szCs w:val="28"/>
        </w:rPr>
        <w:t>68,0</w:t>
      </w:r>
      <w:r w:rsidR="002E551B" w:rsidRPr="00FA2300">
        <w:rPr>
          <w:rFonts w:ascii="Times New Roman" w:hAnsi="Times New Roman" w:cs="Times New Roman"/>
          <w:sz w:val="28"/>
          <w:szCs w:val="28"/>
        </w:rPr>
        <w:t xml:space="preserve"> </w:t>
      </w:r>
      <w:r w:rsidR="00CC1561">
        <w:rPr>
          <w:rFonts w:ascii="Times New Roman" w:hAnsi="Times New Roman" w:cs="Times New Roman"/>
          <w:sz w:val="28"/>
          <w:szCs w:val="28"/>
        </w:rPr>
        <w:t>млн. руб. (15</w:t>
      </w:r>
      <w:r w:rsidR="00921CAF">
        <w:rPr>
          <w:rFonts w:ascii="Times New Roman" w:hAnsi="Times New Roman" w:cs="Times New Roman"/>
          <w:sz w:val="28"/>
          <w:szCs w:val="28"/>
        </w:rPr>
        <w:t>,9</w:t>
      </w:r>
      <w:r w:rsidR="00B73BD5" w:rsidRPr="00FA2300">
        <w:rPr>
          <w:rFonts w:ascii="Times New Roman" w:hAnsi="Times New Roman" w:cs="Times New Roman"/>
          <w:sz w:val="28"/>
          <w:szCs w:val="28"/>
        </w:rPr>
        <w:t xml:space="preserve">%), в </w:t>
      </w:r>
      <w:proofErr w:type="spellStart"/>
      <w:r w:rsidR="00B73BD5" w:rsidRPr="00FA2300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B73BD5" w:rsidRPr="00FA2300">
        <w:rPr>
          <w:rFonts w:ascii="Times New Roman" w:hAnsi="Times New Roman" w:cs="Times New Roman"/>
          <w:sz w:val="28"/>
          <w:szCs w:val="28"/>
        </w:rPr>
        <w:t xml:space="preserve"> на </w:t>
      </w:r>
      <w:r w:rsidR="00293058">
        <w:rPr>
          <w:rFonts w:ascii="Times New Roman" w:hAnsi="Times New Roman" w:cs="Times New Roman"/>
          <w:sz w:val="28"/>
          <w:szCs w:val="28"/>
        </w:rPr>
        <w:t xml:space="preserve">условиях </w:t>
      </w:r>
      <w:proofErr w:type="spellStart"/>
      <w:r w:rsidR="00293058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293058">
        <w:rPr>
          <w:rFonts w:ascii="Times New Roman" w:hAnsi="Times New Roman" w:cs="Times New Roman"/>
          <w:sz w:val="28"/>
          <w:szCs w:val="28"/>
        </w:rPr>
        <w:t xml:space="preserve"> - 17,8</w:t>
      </w:r>
      <w:r w:rsidR="00B73BD5" w:rsidRPr="00FA23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3BD5" w:rsidRPr="00FA2300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="00B73BD5" w:rsidRPr="00FA2300">
        <w:rPr>
          <w:rFonts w:ascii="Times New Roman" w:hAnsi="Times New Roman" w:cs="Times New Roman"/>
          <w:sz w:val="28"/>
          <w:szCs w:val="28"/>
        </w:rPr>
        <w:t>.</w:t>
      </w:r>
    </w:p>
    <w:p w:rsidR="007B0330" w:rsidRPr="00FA2300" w:rsidRDefault="00B73BD5" w:rsidP="008E00D4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2300">
        <w:rPr>
          <w:rFonts w:ascii="Times New Roman" w:hAnsi="Times New Roman" w:cs="Times New Roman"/>
          <w:sz w:val="28"/>
          <w:szCs w:val="28"/>
        </w:rPr>
        <w:t>Исполнение финансирования по на</w:t>
      </w:r>
      <w:r w:rsidR="00D10F22">
        <w:rPr>
          <w:rFonts w:ascii="Times New Roman" w:hAnsi="Times New Roman" w:cs="Times New Roman"/>
          <w:sz w:val="28"/>
          <w:szCs w:val="28"/>
        </w:rPr>
        <w:t>ц</w:t>
      </w:r>
      <w:r w:rsidR="00B95A02">
        <w:rPr>
          <w:rFonts w:ascii="Times New Roman" w:hAnsi="Times New Roman" w:cs="Times New Roman"/>
          <w:sz w:val="28"/>
          <w:szCs w:val="28"/>
        </w:rPr>
        <w:t>иональным проектам составило 231</w:t>
      </w:r>
      <w:r w:rsidR="005A4E8F">
        <w:rPr>
          <w:rFonts w:ascii="Times New Roman" w:hAnsi="Times New Roman" w:cs="Times New Roman"/>
          <w:sz w:val="28"/>
          <w:szCs w:val="28"/>
        </w:rPr>
        <w:t>,</w:t>
      </w:r>
      <w:r w:rsidR="00B95A02">
        <w:rPr>
          <w:rFonts w:ascii="Times New Roman" w:hAnsi="Times New Roman" w:cs="Times New Roman"/>
          <w:sz w:val="28"/>
          <w:szCs w:val="28"/>
        </w:rPr>
        <w:t>4</w:t>
      </w:r>
      <w:r w:rsidR="00DF3902" w:rsidRPr="00FA23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3902" w:rsidRPr="00FA2300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="00050CEE">
        <w:rPr>
          <w:rFonts w:ascii="Times New Roman" w:hAnsi="Times New Roman" w:cs="Times New Roman"/>
          <w:sz w:val="28"/>
          <w:szCs w:val="28"/>
        </w:rPr>
        <w:t>. (54,0</w:t>
      </w:r>
      <w:r w:rsidRPr="00FA2300">
        <w:rPr>
          <w:rFonts w:ascii="Times New Roman" w:hAnsi="Times New Roman" w:cs="Times New Roman"/>
          <w:sz w:val="28"/>
          <w:szCs w:val="28"/>
        </w:rPr>
        <w:t xml:space="preserve">%) </w:t>
      </w:r>
      <w:r w:rsidR="007B0330" w:rsidRPr="00FA2300">
        <w:rPr>
          <w:rFonts w:ascii="Times New Roman" w:hAnsi="Times New Roman" w:cs="Times New Roman"/>
          <w:sz w:val="28"/>
          <w:szCs w:val="28"/>
        </w:rPr>
        <w:t>в том числе за счет средств:</w:t>
      </w:r>
    </w:p>
    <w:p w:rsidR="007B0330" w:rsidRPr="00E9128E" w:rsidRDefault="007B0330" w:rsidP="00E9128E">
      <w:pPr>
        <w:pStyle w:val="a3"/>
        <w:numPr>
          <w:ilvl w:val="0"/>
          <w:numId w:val="1"/>
        </w:num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2300">
        <w:rPr>
          <w:rFonts w:ascii="Times New Roman" w:hAnsi="Times New Roman" w:cs="Times New Roman"/>
          <w:sz w:val="28"/>
          <w:szCs w:val="28"/>
        </w:rPr>
        <w:t xml:space="preserve">окружного бюджета – </w:t>
      </w:r>
      <w:r w:rsidR="00632209">
        <w:rPr>
          <w:rFonts w:ascii="Times New Roman" w:hAnsi="Times New Roman" w:cs="Times New Roman"/>
          <w:sz w:val="28"/>
          <w:szCs w:val="28"/>
        </w:rPr>
        <w:t>184,8</w:t>
      </w:r>
      <w:r w:rsidRPr="00FA2300">
        <w:rPr>
          <w:rFonts w:ascii="Times New Roman" w:hAnsi="Times New Roman" w:cs="Times New Roman"/>
          <w:sz w:val="28"/>
          <w:szCs w:val="28"/>
        </w:rPr>
        <w:t xml:space="preserve"> млн. </w:t>
      </w:r>
      <w:proofErr w:type="spellStart"/>
      <w:r w:rsidRPr="00FA2300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FA2300">
        <w:rPr>
          <w:rFonts w:ascii="Times New Roman" w:hAnsi="Times New Roman" w:cs="Times New Roman"/>
          <w:sz w:val="28"/>
          <w:szCs w:val="28"/>
        </w:rPr>
        <w:t xml:space="preserve"> (</w:t>
      </w:r>
      <w:r w:rsidR="00146BD8">
        <w:rPr>
          <w:rFonts w:ascii="Times New Roman" w:hAnsi="Times New Roman" w:cs="Times New Roman"/>
          <w:sz w:val="28"/>
          <w:szCs w:val="28"/>
        </w:rPr>
        <w:t>79,9</w:t>
      </w:r>
      <w:r w:rsidRPr="00E9128E">
        <w:rPr>
          <w:rFonts w:ascii="Times New Roman" w:hAnsi="Times New Roman" w:cs="Times New Roman"/>
          <w:sz w:val="28"/>
          <w:szCs w:val="28"/>
        </w:rPr>
        <w:t>%);</w:t>
      </w:r>
    </w:p>
    <w:p w:rsidR="00B73BD5" w:rsidRDefault="007B0330" w:rsidP="008E00D4">
      <w:pPr>
        <w:pStyle w:val="a3"/>
        <w:numPr>
          <w:ilvl w:val="0"/>
          <w:numId w:val="1"/>
        </w:num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2300">
        <w:rPr>
          <w:rFonts w:ascii="Times New Roman" w:hAnsi="Times New Roman" w:cs="Times New Roman"/>
          <w:sz w:val="28"/>
          <w:szCs w:val="28"/>
        </w:rPr>
        <w:t xml:space="preserve">местного бюджета – </w:t>
      </w:r>
      <w:r w:rsidR="00632209">
        <w:rPr>
          <w:rFonts w:ascii="Times New Roman" w:hAnsi="Times New Roman" w:cs="Times New Roman"/>
          <w:sz w:val="28"/>
          <w:szCs w:val="28"/>
        </w:rPr>
        <w:t>46,6</w:t>
      </w:r>
      <w:r w:rsidR="00840FEB">
        <w:rPr>
          <w:rFonts w:ascii="Times New Roman" w:hAnsi="Times New Roman" w:cs="Times New Roman"/>
          <w:sz w:val="28"/>
          <w:szCs w:val="28"/>
        </w:rPr>
        <w:t xml:space="preserve"> </w:t>
      </w:r>
      <w:r w:rsidRPr="00FA2300">
        <w:rPr>
          <w:rFonts w:ascii="Times New Roman" w:hAnsi="Times New Roman" w:cs="Times New Roman"/>
          <w:sz w:val="28"/>
          <w:szCs w:val="28"/>
        </w:rPr>
        <w:t>млн. руб. (</w:t>
      </w:r>
      <w:r w:rsidR="007779F9">
        <w:rPr>
          <w:rFonts w:ascii="Times New Roman" w:hAnsi="Times New Roman" w:cs="Times New Roman"/>
          <w:sz w:val="28"/>
          <w:szCs w:val="28"/>
        </w:rPr>
        <w:t>20,1</w:t>
      </w:r>
      <w:r w:rsidRPr="00FA2300">
        <w:rPr>
          <w:rFonts w:ascii="Times New Roman" w:hAnsi="Times New Roman" w:cs="Times New Roman"/>
          <w:sz w:val="28"/>
          <w:szCs w:val="28"/>
        </w:rPr>
        <w:t xml:space="preserve">%), в </w:t>
      </w:r>
      <w:proofErr w:type="spellStart"/>
      <w:r w:rsidRPr="00FA2300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FA2300">
        <w:rPr>
          <w:rFonts w:ascii="Times New Roman" w:hAnsi="Times New Roman" w:cs="Times New Roman"/>
          <w:sz w:val="28"/>
          <w:szCs w:val="28"/>
        </w:rPr>
        <w:t xml:space="preserve"> на условиях </w:t>
      </w:r>
      <w:proofErr w:type="spellStart"/>
      <w:r w:rsidRPr="00FA230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FA2300">
        <w:rPr>
          <w:rFonts w:ascii="Times New Roman" w:hAnsi="Times New Roman" w:cs="Times New Roman"/>
          <w:sz w:val="28"/>
          <w:szCs w:val="28"/>
        </w:rPr>
        <w:t xml:space="preserve"> – </w:t>
      </w:r>
      <w:r w:rsidR="00632209">
        <w:rPr>
          <w:rFonts w:ascii="Times New Roman" w:hAnsi="Times New Roman" w:cs="Times New Roman"/>
          <w:sz w:val="28"/>
          <w:szCs w:val="28"/>
        </w:rPr>
        <w:t>8,5</w:t>
      </w:r>
      <w:r w:rsidRPr="00FA23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2300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Pr="00FA2300">
        <w:rPr>
          <w:rFonts w:ascii="Times New Roman" w:hAnsi="Times New Roman" w:cs="Times New Roman"/>
          <w:sz w:val="28"/>
          <w:szCs w:val="28"/>
        </w:rPr>
        <w:t>.</w:t>
      </w:r>
    </w:p>
    <w:p w:rsidR="008E00D4" w:rsidRDefault="008E00D4" w:rsidP="008E00D4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E00D4" w:rsidRPr="008E00D4" w:rsidRDefault="008E00D4" w:rsidP="008E00D4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E00D4" w:rsidRDefault="00B73BD5" w:rsidP="008E00D4">
      <w:pPr>
        <w:autoSpaceDE w:val="0"/>
        <w:autoSpaceDN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3BD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B73BD5">
        <w:rPr>
          <w:rFonts w:ascii="Times New Roman" w:hAnsi="Times New Roman" w:cs="Times New Roman"/>
          <w:b/>
          <w:sz w:val="28"/>
          <w:szCs w:val="28"/>
        </w:rPr>
        <w:t>. Статус проектов по достижению показателей.</w:t>
      </w:r>
    </w:p>
    <w:p w:rsidR="002769A5" w:rsidRPr="00B73BD5" w:rsidRDefault="00B73BD5" w:rsidP="008E00D4">
      <w:pPr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3BD5">
        <w:rPr>
          <w:rFonts w:ascii="Times New Roman" w:hAnsi="Times New Roman" w:cs="Times New Roman"/>
          <w:sz w:val="28"/>
          <w:szCs w:val="28"/>
        </w:rPr>
        <w:t>Всего региональными проектами декомпозиров</w:t>
      </w:r>
      <w:r w:rsidR="00B81B21">
        <w:rPr>
          <w:rFonts w:ascii="Times New Roman" w:hAnsi="Times New Roman" w:cs="Times New Roman"/>
          <w:sz w:val="28"/>
          <w:szCs w:val="28"/>
        </w:rPr>
        <w:t>ано муниципалитету достижение 26</w:t>
      </w:r>
      <w:r w:rsidRPr="00B73BD5">
        <w:rPr>
          <w:rFonts w:ascii="Times New Roman" w:hAnsi="Times New Roman" w:cs="Times New Roman"/>
          <w:sz w:val="28"/>
          <w:szCs w:val="28"/>
        </w:rPr>
        <w:t xml:space="preserve"> показателей, из которых 1 показ</w:t>
      </w:r>
      <w:r w:rsidR="002769A5">
        <w:rPr>
          <w:rFonts w:ascii="Times New Roman" w:hAnsi="Times New Roman" w:cs="Times New Roman"/>
          <w:sz w:val="28"/>
          <w:szCs w:val="28"/>
        </w:rPr>
        <w:t xml:space="preserve">атель предусмотрен в 2023 году и </w:t>
      </w:r>
      <w:r w:rsidR="002769A5" w:rsidRPr="00B73BD5">
        <w:rPr>
          <w:rFonts w:ascii="Times New Roman" w:hAnsi="Times New Roman"/>
          <w:bCs/>
          <w:sz w:val="28"/>
          <w:szCs w:val="28"/>
        </w:rPr>
        <w:t xml:space="preserve">2 показателя фиксируется по итогам годовой статистической отчетности.  </w:t>
      </w:r>
    </w:p>
    <w:p w:rsidR="00B73BD5" w:rsidRPr="00B73BD5" w:rsidRDefault="002769A5" w:rsidP="008E00D4">
      <w:pPr>
        <w:autoSpaceDE w:val="0"/>
        <w:autoSpaceDN w:val="0"/>
        <w:adjustRightInd w:val="0"/>
        <w:spacing w:after="0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81B21">
        <w:rPr>
          <w:rFonts w:ascii="Times New Roman" w:hAnsi="Times New Roman" w:cs="Times New Roman"/>
          <w:sz w:val="28"/>
          <w:szCs w:val="28"/>
        </w:rPr>
        <w:t xml:space="preserve"> 2020 году необходимо достичь 25</w:t>
      </w:r>
      <w:r w:rsidR="00B73BD5" w:rsidRPr="00B73BD5">
        <w:rPr>
          <w:rFonts w:ascii="Times New Roman" w:hAnsi="Times New Roman" w:cs="Times New Roman"/>
          <w:sz w:val="28"/>
          <w:szCs w:val="28"/>
        </w:rPr>
        <w:t xml:space="preserve"> показателей.  </w:t>
      </w:r>
    </w:p>
    <w:p w:rsidR="00B73BD5" w:rsidRPr="001D2E1B" w:rsidRDefault="004D6B35" w:rsidP="008E00D4">
      <w:pPr>
        <w:autoSpaceDE w:val="0"/>
        <w:autoSpaceDN w:val="0"/>
        <w:adjustRightInd w:val="0"/>
        <w:spacing w:after="0"/>
        <w:ind w:firstLine="708"/>
        <w:jc w:val="both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1 </w:t>
      </w:r>
      <w:r w:rsidR="00D54278">
        <w:rPr>
          <w:rFonts w:ascii="Times New Roman" w:hAnsi="Times New Roman" w:cs="Times New Roman"/>
          <w:b/>
          <w:sz w:val="28"/>
          <w:szCs w:val="28"/>
        </w:rPr>
        <w:t xml:space="preserve">декабря </w:t>
      </w:r>
      <w:r w:rsidR="00B73BD5" w:rsidRPr="001D2E1B">
        <w:rPr>
          <w:rFonts w:ascii="Times New Roman" w:hAnsi="Times New Roman"/>
          <w:b/>
          <w:bCs/>
          <w:sz w:val="28"/>
          <w:szCs w:val="28"/>
        </w:rPr>
        <w:t>2020 года:</w:t>
      </w:r>
    </w:p>
    <w:p w:rsidR="00B73BD5" w:rsidRDefault="003D0D03" w:rsidP="008E00D4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 21</w:t>
      </w:r>
      <w:r w:rsidR="00A4001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показателю</w:t>
      </w:r>
      <w:r w:rsidR="00B73BD5" w:rsidRPr="00B73BD5">
        <w:rPr>
          <w:rFonts w:ascii="Times New Roman" w:hAnsi="Times New Roman"/>
          <w:bCs/>
          <w:sz w:val="28"/>
          <w:szCs w:val="28"/>
        </w:rPr>
        <w:t xml:space="preserve"> результаты полностью достигнуты (100% и более);</w:t>
      </w:r>
    </w:p>
    <w:p w:rsidR="00B73BD5" w:rsidRPr="00B73BD5" w:rsidRDefault="00B73BD5" w:rsidP="008E00D4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B73BD5">
        <w:rPr>
          <w:rFonts w:ascii="Times New Roman" w:hAnsi="Times New Roman"/>
          <w:bCs/>
          <w:sz w:val="28"/>
          <w:szCs w:val="28"/>
        </w:rPr>
        <w:t>по</w:t>
      </w:r>
      <w:r w:rsidR="003D0D03">
        <w:rPr>
          <w:rFonts w:ascii="Times New Roman" w:hAnsi="Times New Roman"/>
          <w:bCs/>
          <w:sz w:val="28"/>
          <w:szCs w:val="28"/>
        </w:rPr>
        <w:t xml:space="preserve"> 1</w:t>
      </w:r>
      <w:r w:rsidR="00361352">
        <w:rPr>
          <w:rFonts w:ascii="Times New Roman" w:hAnsi="Times New Roman"/>
          <w:bCs/>
          <w:sz w:val="28"/>
          <w:szCs w:val="28"/>
        </w:rPr>
        <w:t xml:space="preserve"> </w:t>
      </w:r>
      <w:r w:rsidR="003D0D03">
        <w:rPr>
          <w:rFonts w:ascii="Times New Roman" w:hAnsi="Times New Roman"/>
          <w:bCs/>
          <w:sz w:val="28"/>
          <w:szCs w:val="28"/>
        </w:rPr>
        <w:t>показателю результаты достигнуты на 90</w:t>
      </w:r>
      <w:proofErr w:type="gramStart"/>
      <w:r w:rsidR="003D0D03">
        <w:rPr>
          <w:rFonts w:ascii="Times New Roman" w:hAnsi="Times New Roman"/>
          <w:bCs/>
          <w:sz w:val="28"/>
          <w:szCs w:val="28"/>
        </w:rPr>
        <w:t xml:space="preserve">% </w:t>
      </w:r>
      <w:r w:rsidRPr="00B73BD5">
        <w:rPr>
          <w:rFonts w:ascii="Times New Roman" w:hAnsi="Times New Roman"/>
          <w:bCs/>
          <w:sz w:val="28"/>
          <w:szCs w:val="28"/>
        </w:rPr>
        <w:t>;</w:t>
      </w:r>
      <w:proofErr w:type="gramEnd"/>
    </w:p>
    <w:p w:rsidR="00211482" w:rsidRDefault="00FD22D3" w:rsidP="008E00D4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 2</w:t>
      </w:r>
      <w:r w:rsidR="00B73BD5" w:rsidRPr="00B73BD5">
        <w:rPr>
          <w:rFonts w:ascii="Times New Roman" w:hAnsi="Times New Roman"/>
          <w:bCs/>
          <w:sz w:val="28"/>
          <w:szCs w:val="28"/>
        </w:rPr>
        <w:t xml:space="preserve"> показателям </w:t>
      </w:r>
      <w:r w:rsidR="00211482">
        <w:rPr>
          <w:rFonts w:ascii="Times New Roman" w:hAnsi="Times New Roman"/>
          <w:bCs/>
          <w:sz w:val="28"/>
          <w:szCs w:val="28"/>
        </w:rPr>
        <w:t>в настоящий момент низкое исполнение, но до конца года</w:t>
      </w:r>
      <w:r w:rsidR="00211482" w:rsidRPr="00B73BD5">
        <w:rPr>
          <w:rFonts w:ascii="Times New Roman" w:hAnsi="Times New Roman"/>
          <w:bCs/>
          <w:sz w:val="28"/>
          <w:szCs w:val="28"/>
        </w:rPr>
        <w:t xml:space="preserve"> </w:t>
      </w:r>
      <w:r w:rsidR="00435DB1">
        <w:rPr>
          <w:rFonts w:ascii="Times New Roman" w:hAnsi="Times New Roman"/>
          <w:bCs/>
          <w:sz w:val="28"/>
          <w:szCs w:val="28"/>
        </w:rPr>
        <w:t>надеемся (</w:t>
      </w:r>
      <w:r w:rsidR="00F152B9">
        <w:rPr>
          <w:rFonts w:ascii="Times New Roman" w:hAnsi="Times New Roman"/>
          <w:bCs/>
          <w:sz w:val="28"/>
          <w:szCs w:val="28"/>
        </w:rPr>
        <w:t>не факт</w:t>
      </w:r>
      <w:r w:rsidR="00435DB1">
        <w:rPr>
          <w:rFonts w:ascii="Times New Roman" w:hAnsi="Times New Roman"/>
          <w:bCs/>
          <w:sz w:val="28"/>
          <w:szCs w:val="28"/>
        </w:rPr>
        <w:t>)</w:t>
      </w:r>
      <w:r w:rsidR="00F152B9">
        <w:rPr>
          <w:rFonts w:ascii="Times New Roman" w:hAnsi="Times New Roman"/>
          <w:bCs/>
          <w:sz w:val="28"/>
          <w:szCs w:val="28"/>
        </w:rPr>
        <w:t xml:space="preserve"> на </w:t>
      </w:r>
      <w:r w:rsidR="004707B5">
        <w:rPr>
          <w:rFonts w:ascii="Times New Roman" w:hAnsi="Times New Roman"/>
          <w:bCs/>
          <w:sz w:val="28"/>
          <w:szCs w:val="28"/>
        </w:rPr>
        <w:t>100% выполнение</w:t>
      </w:r>
      <w:r w:rsidR="00211482">
        <w:rPr>
          <w:rFonts w:ascii="Times New Roman" w:hAnsi="Times New Roman"/>
          <w:bCs/>
          <w:sz w:val="28"/>
          <w:szCs w:val="28"/>
        </w:rPr>
        <w:t>;</w:t>
      </w:r>
    </w:p>
    <w:p w:rsidR="00AB3111" w:rsidRPr="00AB3111" w:rsidRDefault="001C2E5C" w:rsidP="00AB3111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211482">
        <w:rPr>
          <w:rFonts w:ascii="Times New Roman" w:hAnsi="Times New Roman"/>
          <w:bCs/>
          <w:sz w:val="28"/>
          <w:szCs w:val="28"/>
        </w:rPr>
        <w:t xml:space="preserve">по </w:t>
      </w:r>
      <w:r w:rsidR="00361352">
        <w:rPr>
          <w:rFonts w:ascii="Times New Roman" w:hAnsi="Times New Roman"/>
          <w:bCs/>
          <w:sz w:val="28"/>
          <w:szCs w:val="28"/>
        </w:rPr>
        <w:t>2</w:t>
      </w:r>
      <w:r w:rsidRPr="00211482">
        <w:rPr>
          <w:rFonts w:ascii="Times New Roman" w:hAnsi="Times New Roman"/>
          <w:bCs/>
          <w:sz w:val="28"/>
          <w:szCs w:val="28"/>
        </w:rPr>
        <w:t xml:space="preserve"> показател</w:t>
      </w:r>
      <w:r w:rsidR="00361352">
        <w:rPr>
          <w:rFonts w:ascii="Times New Roman" w:hAnsi="Times New Roman"/>
          <w:bCs/>
          <w:sz w:val="28"/>
          <w:szCs w:val="28"/>
        </w:rPr>
        <w:t xml:space="preserve">ям </w:t>
      </w:r>
      <w:r w:rsidR="00AB3111" w:rsidRPr="00AB3111">
        <w:rPr>
          <w:rFonts w:ascii="Times New Roman" w:hAnsi="Times New Roman"/>
          <w:bCs/>
          <w:sz w:val="28"/>
          <w:szCs w:val="28"/>
        </w:rPr>
        <w:t>результат фиксируется по итогам года, в том числе по 1 показателю существует угроза не</w:t>
      </w:r>
      <w:r w:rsidR="00AB3111">
        <w:rPr>
          <w:rFonts w:ascii="Times New Roman" w:hAnsi="Times New Roman"/>
          <w:bCs/>
          <w:sz w:val="28"/>
          <w:szCs w:val="28"/>
        </w:rPr>
        <w:t xml:space="preserve"> </w:t>
      </w:r>
      <w:r w:rsidR="00AB3111" w:rsidRPr="00AB3111">
        <w:rPr>
          <w:rFonts w:ascii="Times New Roman" w:hAnsi="Times New Roman"/>
          <w:bCs/>
          <w:sz w:val="28"/>
          <w:szCs w:val="28"/>
        </w:rPr>
        <w:t>достижения.</w:t>
      </w:r>
    </w:p>
    <w:p w:rsidR="00AB3111" w:rsidRDefault="00AB3111" w:rsidP="00AB3111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 1 показателю</w:t>
      </w:r>
      <w:r w:rsidRPr="00AB3111">
        <w:rPr>
          <w:rFonts w:ascii="Times New Roman" w:hAnsi="Times New Roman"/>
          <w:bCs/>
          <w:sz w:val="28"/>
          <w:szCs w:val="28"/>
        </w:rPr>
        <w:t xml:space="preserve"> существует угроза не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B3111">
        <w:rPr>
          <w:rFonts w:ascii="Times New Roman" w:hAnsi="Times New Roman"/>
          <w:bCs/>
          <w:sz w:val="28"/>
          <w:szCs w:val="28"/>
        </w:rPr>
        <w:t>достижения:</w:t>
      </w:r>
    </w:p>
    <w:p w:rsidR="00BA01FC" w:rsidRDefault="00AB3111" w:rsidP="00AB3111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AB3111">
        <w:rPr>
          <w:rFonts w:ascii="Times New Roman" w:hAnsi="Times New Roman"/>
          <w:bCs/>
          <w:sz w:val="28"/>
          <w:szCs w:val="28"/>
        </w:rPr>
        <w:t xml:space="preserve"> </w:t>
      </w:r>
      <w:r w:rsidRPr="00AB3111">
        <w:rPr>
          <w:rFonts w:ascii="Times New Roman" w:hAnsi="Times New Roman"/>
          <w:bCs/>
          <w:sz w:val="28"/>
          <w:szCs w:val="28"/>
        </w:rPr>
        <w:tab/>
      </w:r>
      <w:r w:rsidRPr="00AB3111">
        <w:rPr>
          <w:rFonts w:ascii="Times New Roman" w:hAnsi="Times New Roman"/>
          <w:bCs/>
          <w:sz w:val="28"/>
          <w:szCs w:val="28"/>
        </w:rPr>
        <w:tab/>
        <w:t>а</w:t>
      </w:r>
      <w:r w:rsidRPr="00AB3111">
        <w:rPr>
          <w:rFonts w:ascii="Times New Roman" w:hAnsi="Times New Roman"/>
          <w:bCs/>
          <w:sz w:val="28"/>
          <w:szCs w:val="28"/>
        </w:rPr>
        <w:t>) РП «Жилье» (5,34%) – жилые дома не введут в связи с отсутствием финансирования у инвестора. Оценка 2020 года - 45% от плана.</w:t>
      </w:r>
    </w:p>
    <w:p w:rsidR="00AB3111" w:rsidRDefault="00AB3111" w:rsidP="00AB3111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  <w:r w:rsidRPr="00AB3111">
        <w:rPr>
          <w:rFonts w:ascii="Times New Roman" w:hAnsi="Times New Roman"/>
          <w:bCs/>
          <w:sz w:val="28"/>
          <w:szCs w:val="28"/>
        </w:rPr>
        <w:t xml:space="preserve"> </w:t>
      </w:r>
    </w:p>
    <w:p w:rsidR="00BA01FC" w:rsidRPr="00AB3111" w:rsidRDefault="00BA01FC" w:rsidP="00AB3111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bCs/>
          <w:sz w:val="28"/>
          <w:szCs w:val="28"/>
        </w:rPr>
      </w:pPr>
      <w:proofErr w:type="spellStart"/>
      <w:r w:rsidRPr="00BA01FC">
        <w:rPr>
          <w:rFonts w:ascii="Times New Roman" w:hAnsi="Times New Roman"/>
          <w:bCs/>
          <w:sz w:val="28"/>
          <w:szCs w:val="28"/>
        </w:rPr>
        <w:lastRenderedPageBreak/>
        <w:t>Справочно</w:t>
      </w:r>
      <w:proofErr w:type="spellEnd"/>
      <w:r w:rsidRPr="00BA01FC">
        <w:rPr>
          <w:rFonts w:ascii="Times New Roman" w:hAnsi="Times New Roman"/>
          <w:bCs/>
          <w:sz w:val="28"/>
          <w:szCs w:val="28"/>
        </w:rPr>
        <w:t>: По показателю «Суммарный коэффициент рождаемости», фиксируемого по итогам года на основании статистической отчетности, достижение оценивается на 60% в связи с низкой оценкой рождаемости. В соответствии с письмом Департамента по социальному развитию ХМАО-Югры, корректировка показателя (снижение) возможна только на уровне Российской Федерации, при уточнении национального проекта "Демография" в целом.</w:t>
      </w:r>
    </w:p>
    <w:p w:rsidR="002C1337" w:rsidRDefault="00ED60D3" w:rsidP="002C1337">
      <w:pPr>
        <w:spacing w:after="0" w:line="288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D60D3">
        <w:rPr>
          <w:rFonts w:ascii="Times New Roman" w:hAnsi="Times New Roman"/>
          <w:bCs/>
          <w:sz w:val="28"/>
          <w:szCs w:val="28"/>
        </w:rPr>
        <w:t xml:space="preserve">В информационной системе управления проектами (ИСУП) </w:t>
      </w:r>
      <w:r w:rsidRPr="00ED60D3">
        <w:rPr>
          <w:rFonts w:ascii="Times New Roman" w:hAnsi="Times New Roman"/>
          <w:bCs/>
          <w:sz w:val="28"/>
          <w:szCs w:val="28"/>
          <w:u w:val="single"/>
        </w:rPr>
        <w:t>http://isup.admhmao.ru</w:t>
      </w:r>
      <w:r w:rsidR="00706B95">
        <w:rPr>
          <w:rFonts w:ascii="Times New Roman" w:hAnsi="Times New Roman"/>
          <w:bCs/>
          <w:sz w:val="28"/>
          <w:szCs w:val="28"/>
        </w:rPr>
        <w:t xml:space="preserve"> за ноябрь </w:t>
      </w:r>
      <w:r w:rsidRPr="00ED60D3">
        <w:rPr>
          <w:rFonts w:ascii="Times New Roman" w:hAnsi="Times New Roman"/>
          <w:bCs/>
          <w:sz w:val="28"/>
          <w:szCs w:val="28"/>
        </w:rPr>
        <w:t xml:space="preserve">2020 года статус-отчеты сформированы с предоставлением подтверждающих документов (при необходимости) и утверждены руководителями проектов – отраслевыми департаментами автономного округа, своевременно. </w:t>
      </w:r>
    </w:p>
    <w:p w:rsidR="007278AC" w:rsidRDefault="007278AC" w:rsidP="008C0C9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Подробная информация о реализации национальных проектов в приложении.</w:t>
      </w:r>
    </w:p>
    <w:p w:rsidR="007278AC" w:rsidRDefault="007278AC" w:rsidP="008C0C9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0C96" w:rsidRPr="00ED60D3" w:rsidRDefault="008C0C96" w:rsidP="008C0C96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ED60D3" w:rsidRPr="00B73BD5" w:rsidRDefault="00ED60D3" w:rsidP="00ED60D3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/>
          <w:bCs/>
          <w:sz w:val="28"/>
          <w:szCs w:val="28"/>
        </w:rPr>
      </w:pPr>
    </w:p>
    <w:p w:rsidR="00A246B8" w:rsidRPr="00B73BD5" w:rsidRDefault="00A246B8"/>
    <w:sectPr w:rsidR="00A246B8" w:rsidRPr="00B73B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FEB"/>
    <w:multiLevelType w:val="hybridMultilevel"/>
    <w:tmpl w:val="03CC0062"/>
    <w:lvl w:ilvl="0" w:tplc="A90CE684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5D9D203E"/>
    <w:multiLevelType w:val="hybridMultilevel"/>
    <w:tmpl w:val="C8981754"/>
    <w:lvl w:ilvl="0" w:tplc="E88490BA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27C"/>
    <w:rsid w:val="000211E9"/>
    <w:rsid w:val="000312AA"/>
    <w:rsid w:val="00035AC0"/>
    <w:rsid w:val="000370F7"/>
    <w:rsid w:val="00040A0B"/>
    <w:rsid w:val="000416FA"/>
    <w:rsid w:val="00050CEE"/>
    <w:rsid w:val="00097A4B"/>
    <w:rsid w:val="000F2E66"/>
    <w:rsid w:val="0011257C"/>
    <w:rsid w:val="00116F76"/>
    <w:rsid w:val="0013531F"/>
    <w:rsid w:val="00146BD8"/>
    <w:rsid w:val="001647AC"/>
    <w:rsid w:val="00174303"/>
    <w:rsid w:val="001A5009"/>
    <w:rsid w:val="001C2E5C"/>
    <w:rsid w:val="001D2E1B"/>
    <w:rsid w:val="001D58CF"/>
    <w:rsid w:val="00200EFE"/>
    <w:rsid w:val="00211482"/>
    <w:rsid w:val="00230AD2"/>
    <w:rsid w:val="0023473D"/>
    <w:rsid w:val="0027096F"/>
    <w:rsid w:val="00273C57"/>
    <w:rsid w:val="002769A5"/>
    <w:rsid w:val="00287A32"/>
    <w:rsid w:val="00293058"/>
    <w:rsid w:val="002B64F0"/>
    <w:rsid w:val="002C1337"/>
    <w:rsid w:val="002E551B"/>
    <w:rsid w:val="00310361"/>
    <w:rsid w:val="003455BA"/>
    <w:rsid w:val="0035580C"/>
    <w:rsid w:val="00361352"/>
    <w:rsid w:val="0039206C"/>
    <w:rsid w:val="003D0D03"/>
    <w:rsid w:val="003E0173"/>
    <w:rsid w:val="003E6718"/>
    <w:rsid w:val="004141FB"/>
    <w:rsid w:val="004154C9"/>
    <w:rsid w:val="00435DB1"/>
    <w:rsid w:val="00440CDD"/>
    <w:rsid w:val="004707B5"/>
    <w:rsid w:val="004866A7"/>
    <w:rsid w:val="004B69ED"/>
    <w:rsid w:val="004D2221"/>
    <w:rsid w:val="004D6B35"/>
    <w:rsid w:val="0052555B"/>
    <w:rsid w:val="00551EE1"/>
    <w:rsid w:val="00564E8E"/>
    <w:rsid w:val="00572AD9"/>
    <w:rsid w:val="005A0E0F"/>
    <w:rsid w:val="005A4E8F"/>
    <w:rsid w:val="005A660D"/>
    <w:rsid w:val="005C61BC"/>
    <w:rsid w:val="005F0D1A"/>
    <w:rsid w:val="00632209"/>
    <w:rsid w:val="0063376A"/>
    <w:rsid w:val="0067775F"/>
    <w:rsid w:val="006A5732"/>
    <w:rsid w:val="006D0C29"/>
    <w:rsid w:val="006E0BDD"/>
    <w:rsid w:val="006F2155"/>
    <w:rsid w:val="00706B95"/>
    <w:rsid w:val="007278AC"/>
    <w:rsid w:val="00737AAC"/>
    <w:rsid w:val="00737EBE"/>
    <w:rsid w:val="00753110"/>
    <w:rsid w:val="00756DB6"/>
    <w:rsid w:val="00776438"/>
    <w:rsid w:val="007779F9"/>
    <w:rsid w:val="00782706"/>
    <w:rsid w:val="007A5BC3"/>
    <w:rsid w:val="007B0330"/>
    <w:rsid w:val="007E160E"/>
    <w:rsid w:val="007F2964"/>
    <w:rsid w:val="008368D1"/>
    <w:rsid w:val="00840FEB"/>
    <w:rsid w:val="00857793"/>
    <w:rsid w:val="00896BC2"/>
    <w:rsid w:val="008C0C96"/>
    <w:rsid w:val="008D2701"/>
    <w:rsid w:val="008E00D4"/>
    <w:rsid w:val="008E64F4"/>
    <w:rsid w:val="00912BEB"/>
    <w:rsid w:val="00921CAF"/>
    <w:rsid w:val="00924D04"/>
    <w:rsid w:val="00946102"/>
    <w:rsid w:val="0096420C"/>
    <w:rsid w:val="0097532C"/>
    <w:rsid w:val="009A7D8D"/>
    <w:rsid w:val="009D0EA2"/>
    <w:rsid w:val="009D1530"/>
    <w:rsid w:val="009E2196"/>
    <w:rsid w:val="00A03D5C"/>
    <w:rsid w:val="00A246B8"/>
    <w:rsid w:val="00A3292B"/>
    <w:rsid w:val="00A4001B"/>
    <w:rsid w:val="00A4361B"/>
    <w:rsid w:val="00A46FF5"/>
    <w:rsid w:val="00A81EBB"/>
    <w:rsid w:val="00AA227C"/>
    <w:rsid w:val="00AB3111"/>
    <w:rsid w:val="00AB4CE3"/>
    <w:rsid w:val="00AC2302"/>
    <w:rsid w:val="00AD71E3"/>
    <w:rsid w:val="00AF29A3"/>
    <w:rsid w:val="00AF3BB8"/>
    <w:rsid w:val="00B22B40"/>
    <w:rsid w:val="00B545B6"/>
    <w:rsid w:val="00B73BD5"/>
    <w:rsid w:val="00B81B21"/>
    <w:rsid w:val="00B9294D"/>
    <w:rsid w:val="00B95A02"/>
    <w:rsid w:val="00BA01FC"/>
    <w:rsid w:val="00BB6FFA"/>
    <w:rsid w:val="00BD6456"/>
    <w:rsid w:val="00C5781A"/>
    <w:rsid w:val="00C66F40"/>
    <w:rsid w:val="00C76F01"/>
    <w:rsid w:val="00C856D2"/>
    <w:rsid w:val="00CB04D8"/>
    <w:rsid w:val="00CB61E2"/>
    <w:rsid w:val="00CC1561"/>
    <w:rsid w:val="00CF2C19"/>
    <w:rsid w:val="00D10F22"/>
    <w:rsid w:val="00D54278"/>
    <w:rsid w:val="00DB6E3A"/>
    <w:rsid w:val="00DF3902"/>
    <w:rsid w:val="00DF4E7B"/>
    <w:rsid w:val="00E10147"/>
    <w:rsid w:val="00E1511E"/>
    <w:rsid w:val="00E2417F"/>
    <w:rsid w:val="00E33919"/>
    <w:rsid w:val="00E67DB7"/>
    <w:rsid w:val="00E901AD"/>
    <w:rsid w:val="00E9128E"/>
    <w:rsid w:val="00EA5092"/>
    <w:rsid w:val="00EC2ADA"/>
    <w:rsid w:val="00ED59F3"/>
    <w:rsid w:val="00ED60D3"/>
    <w:rsid w:val="00F0613D"/>
    <w:rsid w:val="00F152B9"/>
    <w:rsid w:val="00F5158F"/>
    <w:rsid w:val="00F73E99"/>
    <w:rsid w:val="00FA2300"/>
    <w:rsid w:val="00FA31CF"/>
    <w:rsid w:val="00FD22D3"/>
    <w:rsid w:val="00FF5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98B13A-4893-416C-AE96-A24F9FB0D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3BD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73BD5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B73BD5"/>
  </w:style>
  <w:style w:type="paragraph" w:customStyle="1" w:styleId="ConsPlusNormal">
    <w:name w:val="ConsPlusNormal"/>
    <w:uiPriority w:val="99"/>
    <w:rsid w:val="00B73B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Наумова</dc:creator>
  <cp:keywords/>
  <dc:description/>
  <cp:lastModifiedBy>Екатерина Керимова</cp:lastModifiedBy>
  <cp:revision>143</cp:revision>
  <dcterms:created xsi:type="dcterms:W3CDTF">2020-07-10T06:01:00Z</dcterms:created>
  <dcterms:modified xsi:type="dcterms:W3CDTF">2020-12-15T11:50:00Z</dcterms:modified>
</cp:coreProperties>
</file>